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9DF3F" w14:textId="3215F955" w:rsidR="00007604" w:rsidRPr="00306A33" w:rsidRDefault="00503E6E" w:rsidP="0069777F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VE</w:t>
      </w:r>
      <w:r w:rsidR="00B665D0" w:rsidRPr="00B665D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702</w:t>
      </w:r>
      <w:r w:rsidR="009E1E30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P</w:t>
      </w:r>
      <w:r w:rsidRPr="00503E6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69777F" w:rsidRPr="0069777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ТРИКОТАЖНЫЕ ПЕРЧАТКИ </w:t>
      </w:r>
      <w:r w:rsidR="005B6C2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С </w:t>
      </w:r>
      <w:r w:rsidR="008E2EA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ПОЛИУРЕТАНОВЫМ </w:t>
      </w:r>
      <w:r w:rsidR="005B6C2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ПОКРЫТИЕМ</w:t>
      </w:r>
      <w:r w:rsidR="00ED2A2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14:paraId="32220C7E" w14:textId="13BE5BF5" w:rsidR="0069777F" w:rsidRPr="00951E5E" w:rsidRDefault="00503E6E" w:rsidP="00DC5D37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</w:t>
      </w:r>
      <w:r w:rsidR="00D56FB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</w:t>
      </w:r>
      <w:r w:rsidR="00ED2A2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</w:t>
      </w:r>
      <w:r w:rsidR="00B665D0" w:rsidRPr="009E1E3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</w:t>
      </w:r>
      <w:r w:rsidR="009E1E30" w:rsidRPr="00951E5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</w:t>
      </w:r>
      <w:r w:rsidR="004C0658" w:rsidRPr="004C0658">
        <w:rPr>
          <w:noProof/>
        </w:rPr>
        <w:drawing>
          <wp:inline distT="0" distB="0" distL="0" distR="0" wp14:anchorId="2236DB3C" wp14:editId="6492BE08">
            <wp:extent cx="1466850" cy="1466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065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     </w:t>
      </w:r>
      <w:r w:rsidR="00A7741C">
        <w:rPr>
          <w:noProof/>
        </w:rPr>
        <w:drawing>
          <wp:inline distT="0" distB="0" distL="0" distR="0" wp14:anchorId="6D77E716" wp14:editId="7D4323B9">
            <wp:extent cx="1571625" cy="1571625"/>
            <wp:effectExtent l="0" t="0" r="9525" b="9525"/>
            <wp:docPr id="8" name="Рисунок 8" descr="https://www.deltaplus.eu/documents/10194/11567047/VE702+P.jpg/bf81af5b-f0a2-4aa9-814b-60dd55360d40?version=1.0&amp;t=1473793748618&amp;imageThumbnail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ltaplus.eu/documents/10194/11567047/VE702+P.jpg/bf81af5b-f0a2-4aa9-814b-60dd55360d40?version=1.0&amp;t=1473793748618&amp;imageThumbnail=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54BF8" w14:textId="13519194" w:rsidR="004632F4" w:rsidRPr="00DC5D37" w:rsidRDefault="004632F4" w:rsidP="00DC5D37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632F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Цвет:</w:t>
      </w:r>
      <w:r w:rsidR="0053527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51E5E">
        <w:rPr>
          <w:rFonts w:asciiTheme="minorHAnsi" w:eastAsiaTheme="minorHAnsi" w:hAnsiTheme="minorHAnsi" w:cstheme="minorBidi"/>
          <w:sz w:val="22"/>
          <w:szCs w:val="22"/>
          <w:lang w:eastAsia="en-US"/>
        </w:rPr>
        <w:t>белый</w:t>
      </w:r>
    </w:p>
    <w:p w14:paraId="7F1044E1" w14:textId="34DB4B8C" w:rsidR="004632F4" w:rsidRPr="004632F4" w:rsidRDefault="004632F4" w:rsidP="004632F4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632F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Размер: </w:t>
      </w:r>
      <w:r w:rsidR="00B665D0" w:rsidRPr="009E1E30">
        <w:rPr>
          <w:rFonts w:asciiTheme="minorHAnsi" w:eastAsiaTheme="minorHAnsi" w:hAnsiTheme="minorHAnsi" w:cstheme="minorBidi"/>
          <w:sz w:val="22"/>
          <w:szCs w:val="22"/>
          <w:lang w:eastAsia="en-US"/>
        </w:rPr>
        <w:t>06</w:t>
      </w:r>
      <w:r w:rsidR="00B665D0" w:rsidRPr="00B665D0">
        <w:rPr>
          <w:rFonts w:asciiTheme="minorHAnsi" w:eastAsiaTheme="minorHAnsi" w:hAnsiTheme="minorHAnsi" w:cstheme="minorBidi"/>
          <w:sz w:val="22"/>
          <w:szCs w:val="22"/>
          <w:lang w:eastAsia="en-US"/>
        </w:rPr>
        <w:t>/</w:t>
      </w:r>
      <w:r w:rsidR="008E2EA8">
        <w:rPr>
          <w:rFonts w:asciiTheme="minorHAnsi" w:eastAsiaTheme="minorHAnsi" w:hAnsiTheme="minorHAnsi" w:cstheme="minorBidi"/>
          <w:sz w:val="22"/>
          <w:szCs w:val="22"/>
          <w:lang w:eastAsia="en-US"/>
        </w:rPr>
        <w:t>07/08/</w:t>
      </w:r>
      <w:r w:rsidR="005E107B" w:rsidRPr="005E107B">
        <w:rPr>
          <w:rFonts w:asciiTheme="minorHAnsi" w:eastAsiaTheme="minorHAnsi" w:hAnsiTheme="minorHAnsi" w:cstheme="minorBidi"/>
          <w:sz w:val="22"/>
          <w:szCs w:val="22"/>
          <w:lang w:eastAsia="en-US"/>
        </w:rPr>
        <w:t>09/10</w:t>
      </w:r>
    </w:p>
    <w:p w14:paraId="2E2F5923" w14:textId="77777777" w:rsidR="004632F4" w:rsidRPr="004632F4" w:rsidRDefault="004632F4" w:rsidP="004632F4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632F4">
        <w:rPr>
          <w:rFonts w:asciiTheme="minorHAnsi" w:eastAsiaTheme="minorHAnsi" w:hAnsiTheme="minorHAnsi" w:cstheme="minorBidi"/>
          <w:sz w:val="22"/>
          <w:szCs w:val="22"/>
          <w:lang w:eastAsia="en-US"/>
        </w:rPr>
        <w:t>СПЕЦИФИКАЦИЯ</w:t>
      </w:r>
    </w:p>
    <w:p w14:paraId="3E5ABA05" w14:textId="5D374DCE" w:rsidR="0069777F" w:rsidRDefault="005E107B" w:rsidP="00B27AEB">
      <w:pPr>
        <w:spacing w:before="0" w:after="160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Перчатки </w:t>
      </w:r>
      <w:r w:rsidR="00B27AE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трикотажные </w:t>
      </w:r>
      <w:r w:rsidR="00F642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бесшовные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 </w:t>
      </w:r>
      <w:r w:rsidR="00A30E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эластичной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манжетой</w:t>
      </w:r>
      <w:r w:rsidR="00B27AEB" w:rsidRPr="00B27AEB">
        <w:t xml:space="preserve"> </w:t>
      </w:r>
      <w:r w:rsidR="00715B6C">
        <w:rPr>
          <w:rFonts w:asciiTheme="minorHAnsi" w:hAnsiTheme="minorHAnsi" w:cstheme="minorHAnsi"/>
          <w:sz w:val="22"/>
          <w:szCs w:val="22"/>
        </w:rPr>
        <w:t xml:space="preserve">с </w:t>
      </w:r>
      <w:r w:rsidR="008E2EA8">
        <w:rPr>
          <w:rFonts w:asciiTheme="minorHAnsi" w:hAnsiTheme="minorHAnsi" w:cstheme="minorHAnsi"/>
          <w:sz w:val="22"/>
          <w:szCs w:val="22"/>
        </w:rPr>
        <w:t>полиуретановым</w:t>
      </w:r>
      <w:r w:rsidR="008E2EA8" w:rsidRPr="008E2EA8">
        <w:rPr>
          <w:rFonts w:asciiTheme="minorHAnsi" w:hAnsiTheme="minorHAnsi" w:cstheme="minorHAnsi"/>
          <w:sz w:val="22"/>
          <w:szCs w:val="22"/>
        </w:rPr>
        <w:t xml:space="preserve"> </w:t>
      </w:r>
      <w:r w:rsidR="00715B6C">
        <w:rPr>
          <w:rFonts w:asciiTheme="minorHAnsi" w:hAnsiTheme="minorHAnsi" w:cstheme="minorHAnsi"/>
          <w:sz w:val="22"/>
          <w:szCs w:val="22"/>
        </w:rPr>
        <w:t>покрытием</w:t>
      </w:r>
      <w:r w:rsidR="008E2EA8">
        <w:rPr>
          <w:rFonts w:asciiTheme="minorHAnsi" w:hAnsiTheme="minorHAnsi" w:cstheme="minorHAnsi"/>
          <w:sz w:val="22"/>
          <w:szCs w:val="22"/>
        </w:rPr>
        <w:t xml:space="preserve">. </w:t>
      </w:r>
      <w:r w:rsidR="00FD6C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Максимальная устойчивость к </w:t>
      </w:r>
      <w:r w:rsidR="00715B6C">
        <w:rPr>
          <w:rFonts w:asciiTheme="minorHAnsi" w:eastAsiaTheme="minorHAnsi" w:hAnsiTheme="minorHAnsi" w:cstheme="minorBidi"/>
          <w:sz w:val="22"/>
          <w:szCs w:val="22"/>
          <w:lang w:eastAsia="en-US"/>
        </w:rPr>
        <w:t>истиранию.</w:t>
      </w:r>
      <w:r w:rsidR="00ED2A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E1E30">
        <w:rPr>
          <w:rFonts w:asciiTheme="minorHAnsi" w:eastAsiaTheme="minorHAnsi" w:hAnsiTheme="minorHAnsi" w:cstheme="minorBidi"/>
          <w:sz w:val="22"/>
          <w:szCs w:val="22"/>
          <w:lang w:eastAsia="en-US"/>
        </w:rPr>
        <w:t>Хорошая</w:t>
      </w:r>
      <w:r w:rsidR="00ED2A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устойчивость к </w:t>
      </w:r>
      <w:r w:rsidR="004A55C3">
        <w:rPr>
          <w:rFonts w:asciiTheme="minorHAnsi" w:eastAsiaTheme="minorHAnsi" w:hAnsiTheme="minorHAnsi" w:cstheme="minorBidi"/>
          <w:sz w:val="22"/>
          <w:szCs w:val="22"/>
          <w:lang w:eastAsia="en-US"/>
        </w:rPr>
        <w:t>разрывам.</w:t>
      </w:r>
    </w:p>
    <w:p w14:paraId="55B82FDA" w14:textId="0ABAA30D" w:rsidR="005E107B" w:rsidRDefault="005E107B" w:rsidP="002A748F">
      <w:pPr>
        <w:spacing w:before="0" w:after="160" w:line="180" w:lineRule="exact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7AE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Основа: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A55C3">
        <w:rPr>
          <w:rFonts w:asciiTheme="minorHAnsi" w:eastAsiaTheme="minorHAnsi" w:hAnsiTheme="minorHAnsi" w:cstheme="minorBidi"/>
          <w:sz w:val="22"/>
          <w:szCs w:val="22"/>
          <w:lang w:eastAsia="en-US"/>
        </w:rPr>
        <w:t>100% поли</w:t>
      </w:r>
      <w:r w:rsidR="00746F97">
        <w:rPr>
          <w:rFonts w:asciiTheme="minorHAnsi" w:eastAsiaTheme="minorHAnsi" w:hAnsiTheme="minorHAnsi" w:cstheme="minorBidi"/>
          <w:sz w:val="22"/>
          <w:szCs w:val="22"/>
          <w:lang w:eastAsia="en-US"/>
        </w:rPr>
        <w:t>эстер</w:t>
      </w:r>
      <w:r w:rsidR="004A55C3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B27AE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Размер стежка 1</w:t>
      </w:r>
      <w:r w:rsidR="008E2EA8"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  <w:r w:rsidR="00B27AE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4D43E499" w14:textId="7D5005BB" w:rsidR="005E107B" w:rsidRDefault="005E107B" w:rsidP="00715B6C">
      <w:pPr>
        <w:spacing w:before="0" w:after="160" w:line="180" w:lineRule="exact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7AE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Покрытие</w:t>
      </w:r>
      <w:r w:rsidR="00B27AEB" w:rsidRPr="00B27AE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: </w:t>
      </w:r>
      <w:r w:rsidR="008E2EA8" w:rsidRPr="008E2EA8">
        <w:rPr>
          <w:rFonts w:asciiTheme="minorHAnsi" w:eastAsiaTheme="minorHAnsi" w:hAnsiTheme="minorHAnsi" w:cstheme="minorBidi"/>
          <w:sz w:val="22"/>
          <w:szCs w:val="22"/>
          <w:lang w:eastAsia="en-US"/>
        </w:rPr>
        <w:t>полиуретан</w:t>
      </w:r>
      <w:r w:rsidR="0088396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715B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Покрытие</w:t>
      </w:r>
      <w:r w:rsidR="008839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частичное:</w:t>
      </w:r>
      <w:r w:rsidR="00715B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на</w:t>
      </w:r>
      <w:r w:rsidR="00715B6C" w:rsidRPr="00715B6C">
        <w:t xml:space="preserve"> </w:t>
      </w:r>
      <w:r w:rsidR="00715B6C" w:rsidRPr="00715B6C">
        <w:rPr>
          <w:rFonts w:asciiTheme="minorHAnsi" w:eastAsiaTheme="minorHAnsi" w:hAnsiTheme="minorHAnsi" w:cstheme="minorBidi"/>
          <w:sz w:val="22"/>
          <w:szCs w:val="22"/>
          <w:lang w:eastAsia="en-US"/>
        </w:rPr>
        <w:t>ладонн</w:t>
      </w:r>
      <w:r w:rsidR="00715B6C">
        <w:rPr>
          <w:rFonts w:asciiTheme="minorHAnsi" w:eastAsiaTheme="minorHAnsi" w:hAnsiTheme="minorHAnsi" w:cstheme="minorBidi"/>
          <w:sz w:val="22"/>
          <w:szCs w:val="22"/>
          <w:lang w:eastAsia="en-US"/>
        </w:rPr>
        <w:t>ой</w:t>
      </w:r>
      <w:r w:rsidR="00715B6C" w:rsidRPr="00715B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част</w:t>
      </w:r>
      <w:r w:rsidR="00715B6C">
        <w:rPr>
          <w:rFonts w:asciiTheme="minorHAnsi" w:eastAsiaTheme="minorHAnsi" w:hAnsiTheme="minorHAnsi" w:cstheme="minorBidi"/>
          <w:sz w:val="22"/>
          <w:szCs w:val="22"/>
          <w:lang w:eastAsia="en-US"/>
        </w:rPr>
        <w:t>и</w:t>
      </w:r>
      <w:r w:rsidR="00715B6C" w:rsidRPr="00715B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и напалк</w:t>
      </w:r>
      <w:r w:rsidR="00715B6C">
        <w:rPr>
          <w:rFonts w:asciiTheme="minorHAnsi" w:eastAsiaTheme="minorHAnsi" w:hAnsiTheme="minorHAnsi" w:cstheme="minorBidi"/>
          <w:sz w:val="22"/>
          <w:szCs w:val="22"/>
          <w:lang w:eastAsia="en-US"/>
        </w:rPr>
        <w:t>ах</w:t>
      </w:r>
      <w:r w:rsidR="00715B6C" w:rsidRPr="00715B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 тыльной</w:t>
      </w:r>
      <w:r w:rsidR="00715B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715B6C" w:rsidRPr="00715B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стороны</w:t>
      </w:r>
    </w:p>
    <w:p w14:paraId="444AD57A" w14:textId="77777777" w:rsidR="00301278" w:rsidRPr="007D3DC1" w:rsidRDefault="00301278" w:rsidP="00301278">
      <w:pPr>
        <w:spacing w:before="0" w:after="160"/>
        <w:ind w:firstLine="0"/>
        <w:jc w:val="left"/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</w:pPr>
      <w:r w:rsidRPr="007D3DC1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Технические характеристики EN388: </w:t>
      </w:r>
      <w:r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>4</w:t>
      </w:r>
      <w:r w:rsidRPr="007D3DC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>1</w:t>
      </w:r>
      <w:r w:rsidRPr="007D3DC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>2</w:t>
      </w:r>
      <w:r w:rsidRPr="007D3DC1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t xml:space="preserve">1 </w:t>
      </w:r>
    </w:p>
    <w:p w14:paraId="05EC7FA5" w14:textId="77777777" w:rsidR="00301278" w:rsidRPr="003A16BB" w:rsidRDefault="00301278" w:rsidP="00301278">
      <w:pPr>
        <w:spacing w:before="0" w:after="160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Ус</w:t>
      </w:r>
      <w:r w:rsidRPr="00FD6C56">
        <w:rPr>
          <w:rFonts w:asciiTheme="minorHAnsi" w:eastAsiaTheme="minorHAnsi" w:hAnsiTheme="minorHAnsi" w:cstheme="minorBidi"/>
          <w:sz w:val="22"/>
          <w:szCs w:val="22"/>
          <w:lang w:eastAsia="en-US"/>
        </w:rPr>
        <w:t>той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чивость</w:t>
      </w:r>
      <w:r w:rsidRPr="00FD6C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к истиранию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–</w:t>
      </w:r>
      <w:r w:rsidRPr="00FD6C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4</w:t>
      </w:r>
      <w:r w:rsidRPr="00D260F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3A16BB">
        <w:rPr>
          <w:rFonts w:asciiTheme="minorHAnsi" w:eastAsiaTheme="minorHAnsi" w:hAnsiTheme="minorHAnsi" w:cstheme="minorBidi"/>
          <w:sz w:val="22"/>
          <w:szCs w:val="22"/>
          <w:lang w:eastAsia="en-US"/>
        </w:rPr>
        <w:t>(максимальная)</w:t>
      </w:r>
    </w:p>
    <w:p w14:paraId="5CE98AA5" w14:textId="77777777" w:rsidR="00301278" w:rsidRPr="00D56FBF" w:rsidRDefault="00301278" w:rsidP="00301278">
      <w:pPr>
        <w:spacing w:before="0" w:after="160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Ус</w:t>
      </w:r>
      <w:r w:rsidRPr="00FD6C56">
        <w:rPr>
          <w:rFonts w:asciiTheme="minorHAnsi" w:eastAsiaTheme="minorHAnsi" w:hAnsiTheme="minorHAnsi" w:cstheme="minorBidi"/>
          <w:sz w:val="22"/>
          <w:szCs w:val="22"/>
          <w:lang w:eastAsia="en-US"/>
        </w:rPr>
        <w:t>той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чивость</w:t>
      </w:r>
      <w:r w:rsidRPr="00FD6C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к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D6C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порезам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</w:t>
      </w:r>
      <w:r w:rsidRPr="00FD6C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</w:t>
      </w:r>
      <w:r w:rsidRPr="00D56FB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0678D481" w14:textId="77777777" w:rsidR="00301278" w:rsidRPr="00FD6C56" w:rsidRDefault="00301278" w:rsidP="00301278">
      <w:pPr>
        <w:spacing w:before="0" w:after="160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83C3C">
        <w:rPr>
          <w:rFonts w:asciiTheme="minorHAnsi" w:eastAsiaTheme="minorHAnsi" w:hAnsiTheme="minorHAnsi" w:cstheme="minorBidi"/>
          <w:sz w:val="22"/>
          <w:szCs w:val="22"/>
          <w:lang w:eastAsia="en-US"/>
        </w:rPr>
        <w:t>Устойчивость</w:t>
      </w:r>
      <w:r w:rsidRPr="00FD6C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к </w:t>
      </w:r>
      <w:r w:rsidRPr="00FD6C56">
        <w:rPr>
          <w:rFonts w:asciiTheme="minorHAnsi" w:eastAsiaTheme="minorHAnsi" w:hAnsiTheme="minorHAnsi" w:cstheme="minorBidi"/>
          <w:sz w:val="22"/>
          <w:szCs w:val="22"/>
          <w:lang w:eastAsia="en-US"/>
        </w:rPr>
        <w:t>раз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рывам</w:t>
      </w:r>
      <w:r w:rsidRPr="00FD6C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–</w:t>
      </w:r>
      <w:r w:rsidRPr="00FD6C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2 </w:t>
      </w:r>
    </w:p>
    <w:p w14:paraId="647D164D" w14:textId="77777777" w:rsidR="00301278" w:rsidRDefault="00301278" w:rsidP="00301278">
      <w:pPr>
        <w:spacing w:before="0" w:after="160"/>
        <w:ind w:firstLine="0"/>
        <w:jc w:val="left"/>
      </w:pPr>
      <w:r w:rsidRPr="00883C3C">
        <w:rPr>
          <w:rFonts w:asciiTheme="minorHAnsi" w:eastAsiaTheme="minorHAnsi" w:hAnsiTheme="minorHAnsi" w:cstheme="minorBidi"/>
          <w:sz w:val="22"/>
          <w:szCs w:val="22"/>
          <w:lang w:eastAsia="en-US"/>
        </w:rPr>
        <w:t>Устойчивость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к</w:t>
      </w:r>
      <w:r w:rsidRPr="00FD6C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прокол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ам</w:t>
      </w:r>
      <w:r w:rsidRPr="00FD6C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–</w:t>
      </w:r>
      <w:r w:rsidRPr="00FD6C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1 </w:t>
      </w:r>
    </w:p>
    <w:p w14:paraId="01F8E3E1" w14:textId="77777777" w:rsidR="00301278" w:rsidRPr="00B27AEB" w:rsidRDefault="00301278" w:rsidP="00715B6C">
      <w:pPr>
        <w:spacing w:before="0" w:after="160" w:line="180" w:lineRule="exact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2D26869" w14:textId="1F22DCFE" w:rsidR="00D260F3" w:rsidRDefault="00D260F3" w:rsidP="00D260F3">
      <w:pPr>
        <w:spacing w:before="0" w:after="160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632F4">
        <w:rPr>
          <w:rFonts w:asciiTheme="minorHAnsi" w:eastAsiaTheme="minorHAnsi" w:hAnsiTheme="minorHAnsi" w:cstheme="minorBidi"/>
          <w:sz w:val="22"/>
          <w:szCs w:val="22"/>
          <w:lang w:eastAsia="en-US"/>
        </w:rPr>
        <w:t>ОСНОВНЫЕ ПРЕИМУЩЕСТВА ТОВАРА ДЛЯ ПОЛЬЗОВАТЕЛЯ</w:t>
      </w:r>
    </w:p>
    <w:p w14:paraId="7AA836B2" w14:textId="77777777" w:rsidR="00A7741C" w:rsidRDefault="00A7741C" w:rsidP="00A7741C">
      <w:pPr>
        <w:spacing w:before="0" w:after="160"/>
        <w:ind w:firstLine="0"/>
        <w:jc w:val="left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  <w:r w:rsidRPr="004A55C3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Высокая чувствительность </w: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>–</w:t>
      </w:r>
      <w:r w:rsidRPr="004A55C3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                                                      </w:t>
      </w:r>
      <w:r w:rsidRPr="00156B46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>Хорошая воздухопроницаемость</w:t>
      </w:r>
    </w:p>
    <w:p w14:paraId="22474639" w14:textId="77777777" w:rsidR="00A7741C" w:rsidRPr="004A55C3" w:rsidRDefault="00A7741C" w:rsidP="00A7741C">
      <w:pPr>
        <w:spacing w:before="0" w:after="160"/>
        <w:ind w:firstLine="0"/>
        <w:jc w:val="left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  <w:r w:rsidRPr="004A55C3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>эффект «второй кожи»</w:t>
      </w:r>
    </w:p>
    <w:p w14:paraId="235DC06A" w14:textId="77777777" w:rsidR="00A7741C" w:rsidRPr="004A55C3" w:rsidRDefault="00A7741C" w:rsidP="00A7741C">
      <w:pPr>
        <w:spacing w:before="0" w:after="160"/>
        <w:ind w:firstLine="0"/>
        <w:jc w:val="left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  <w:r w:rsidRPr="004A55C3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  </w:t>
      </w:r>
      <w:r>
        <w:rPr>
          <w:noProof/>
        </w:rPr>
        <w:drawing>
          <wp:inline distT="0" distB="0" distL="0" distR="0" wp14:anchorId="3317EFD9" wp14:editId="385930FF">
            <wp:extent cx="1200150" cy="1200150"/>
            <wp:effectExtent l="0" t="0" r="0" b="0"/>
            <wp:docPr id="6" name="Рисунок 6" descr="https://www.deltaplus.eu/documents/10194/11567047/Picto+SECOND+SKIN+EFFECT.jpg/2163e4df-6596-4f42-959b-00f00341ee7a?version=1.0&amp;t=1482491123978&amp;imageThumbnail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ltaplus.eu/documents/10194/11567047/Picto+SECOND+SKIN+EFFECT.jpg/2163e4df-6596-4f42-959b-00f00341ee7a?version=1.0&amp;t=1482491123978&amp;imageThumbnail=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                                                                                </w:t>
      </w:r>
      <w:r>
        <w:rPr>
          <w:noProof/>
        </w:rPr>
        <w:drawing>
          <wp:inline distT="0" distB="0" distL="0" distR="0" wp14:anchorId="50B98652" wp14:editId="7862CFE7">
            <wp:extent cx="1171575" cy="1171575"/>
            <wp:effectExtent l="0" t="0" r="9525" b="9525"/>
            <wp:docPr id="7" name="Рисунок 7" descr="https://www.deltaplus.eu/documents/10194/11567047/Picto+PALM+WITH+RESPIRABILITY.jpg/3aae55ec-e03b-4f69-bb2f-9885b5a3ae39?version=1.0&amp;t=1482491083374&amp;imageThumbnail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eltaplus.eu/documents/10194/11567047/Picto+PALM+WITH+RESPIRABILITY.jpg/3aae55ec-e03b-4f69-bb2f-9885b5a3ae39?version=1.0&amp;t=1482491083374&amp;imageThumbnail=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 </w:t>
      </w:r>
    </w:p>
    <w:p w14:paraId="5EAB75D4" w14:textId="77777777" w:rsidR="00A7741C" w:rsidRDefault="00A7741C" w:rsidP="00A7741C">
      <w:pPr>
        <w:spacing w:before="0" w:after="160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55C3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</w:t>
      </w:r>
    </w:p>
    <w:p w14:paraId="72D41F41" w14:textId="77777777" w:rsidR="00A7741C" w:rsidRDefault="00A7741C" w:rsidP="00A7741C">
      <w:pPr>
        <w:spacing w:before="0" w:after="160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Подходят для точных работ                                     </w:t>
      </w:r>
      <w:r w:rsidRPr="00156B46">
        <w:rPr>
          <w:rFonts w:asciiTheme="minorHAnsi" w:eastAsiaTheme="minorHAnsi" w:hAnsiTheme="minorHAnsi" w:cstheme="minorBidi"/>
          <w:sz w:val="22"/>
          <w:szCs w:val="22"/>
          <w:lang w:eastAsia="en-US"/>
        </w:rPr>
        <w:t>Перчатки можно использовать после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56B46">
        <w:rPr>
          <w:rFonts w:asciiTheme="minorHAnsi" w:eastAsiaTheme="minorHAnsi" w:hAnsiTheme="minorHAnsi" w:cstheme="minorBidi"/>
          <w:sz w:val="22"/>
          <w:szCs w:val="22"/>
          <w:lang w:eastAsia="en-US"/>
        </w:rPr>
        <w:t>стирки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</w:t>
      </w:r>
    </w:p>
    <w:p w14:paraId="4EBFE744" w14:textId="77777777" w:rsidR="00A7741C" w:rsidRDefault="00A7741C" w:rsidP="00A7741C">
      <w:pPr>
        <w:spacing w:before="0" w:after="160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  <w:r>
        <w:rPr>
          <w:noProof/>
        </w:rPr>
        <w:drawing>
          <wp:inline distT="0" distB="0" distL="0" distR="0" wp14:anchorId="01CEC224" wp14:editId="73FA7DDF">
            <wp:extent cx="1190625" cy="1190625"/>
            <wp:effectExtent l="0" t="0" r="9525" b="9525"/>
            <wp:docPr id="2" name="Рисунок 2" descr="https://www.deltaplus.eu/documents/10194/11567047/Picto+PRECISION+TOUCH.jpg/0d52aded-a84d-4f7b-9c00-b0d1fd23cb54?version=1.0&amp;t=1482491120583&amp;imageThumbnail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deltaplus.eu/documents/10194/11567047/Picto+PRECISION+TOUCH.jpg/0d52aded-a84d-4f7b-9c00-b0d1fd23cb54?version=1.0&amp;t=1482491120583&amp;imageThumbnail=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6BBBC6F4" wp14:editId="1DCC61A0">
            <wp:extent cx="1333500" cy="1333500"/>
            <wp:effectExtent l="0" t="0" r="0" b="0"/>
            <wp:docPr id="4" name="Рисунок 4" descr="https://www.deltaplus.eu/documents/10194/11567047/Picto+WASH+30x5.jpg/391505af-1b05-4fe6-bb32-66d72ab699f6?version=1.0&amp;t=1484751840701&amp;imageThumbnail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deltaplus.eu/documents/10194/11567047/Picto+WASH+30x5.jpg/391505af-1b05-4fe6-bb32-66d72ab699f6?version=1.0&amp;t=1484751840701&amp;imageThumbnail=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</w:t>
      </w:r>
    </w:p>
    <w:p w14:paraId="5D64362F" w14:textId="0518C351" w:rsidR="004557D1" w:rsidRDefault="004557D1" w:rsidP="004557D1">
      <w:pPr>
        <w:spacing w:before="0" w:after="160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CFB8113" w14:textId="77777777" w:rsidR="00ED0BDA" w:rsidRDefault="00ED0BDA" w:rsidP="00D260F3">
      <w:pPr>
        <w:spacing w:before="0" w:after="160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ED0BDA" w:rsidSect="00FD086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40369"/>
    <w:multiLevelType w:val="hybridMultilevel"/>
    <w:tmpl w:val="1A7ED0A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DF"/>
    <w:rsid w:val="00007604"/>
    <w:rsid w:val="00085412"/>
    <w:rsid w:val="00097208"/>
    <w:rsid w:val="000A1E5F"/>
    <w:rsid w:val="000F73E8"/>
    <w:rsid w:val="00146018"/>
    <w:rsid w:val="00156B46"/>
    <w:rsid w:val="001D0F24"/>
    <w:rsid w:val="001E24C8"/>
    <w:rsid w:val="002373EE"/>
    <w:rsid w:val="00273637"/>
    <w:rsid w:val="002905FA"/>
    <w:rsid w:val="002A748F"/>
    <w:rsid w:val="002C2614"/>
    <w:rsid w:val="00301278"/>
    <w:rsid w:val="00306A33"/>
    <w:rsid w:val="00377907"/>
    <w:rsid w:val="00383DF7"/>
    <w:rsid w:val="003A16BB"/>
    <w:rsid w:val="003C1BB0"/>
    <w:rsid w:val="003E7EF3"/>
    <w:rsid w:val="003F0D43"/>
    <w:rsid w:val="00423699"/>
    <w:rsid w:val="004557D1"/>
    <w:rsid w:val="004632F4"/>
    <w:rsid w:val="00483CC2"/>
    <w:rsid w:val="004A55C3"/>
    <w:rsid w:val="004C0658"/>
    <w:rsid w:val="004C685B"/>
    <w:rsid w:val="00503E6E"/>
    <w:rsid w:val="005140E5"/>
    <w:rsid w:val="005336AB"/>
    <w:rsid w:val="00535272"/>
    <w:rsid w:val="005B6C2E"/>
    <w:rsid w:val="005D041B"/>
    <w:rsid w:val="005E107B"/>
    <w:rsid w:val="00664E31"/>
    <w:rsid w:val="006755C6"/>
    <w:rsid w:val="00694840"/>
    <w:rsid w:val="0069777F"/>
    <w:rsid w:val="006E4AB4"/>
    <w:rsid w:val="00715B6C"/>
    <w:rsid w:val="00736CB2"/>
    <w:rsid w:val="00743206"/>
    <w:rsid w:val="00746F97"/>
    <w:rsid w:val="0078021D"/>
    <w:rsid w:val="007818A1"/>
    <w:rsid w:val="0079232D"/>
    <w:rsid w:val="007A6C70"/>
    <w:rsid w:val="007B37B0"/>
    <w:rsid w:val="007D3DC1"/>
    <w:rsid w:val="008070DD"/>
    <w:rsid w:val="00883965"/>
    <w:rsid w:val="00883C3C"/>
    <w:rsid w:val="00897798"/>
    <w:rsid w:val="008E2EA8"/>
    <w:rsid w:val="008F0BAC"/>
    <w:rsid w:val="00951E5E"/>
    <w:rsid w:val="00955D3F"/>
    <w:rsid w:val="009E1E30"/>
    <w:rsid w:val="00A30EB5"/>
    <w:rsid w:val="00A66402"/>
    <w:rsid w:val="00A7492D"/>
    <w:rsid w:val="00A7741C"/>
    <w:rsid w:val="00A95359"/>
    <w:rsid w:val="00AA4CAF"/>
    <w:rsid w:val="00AE3C38"/>
    <w:rsid w:val="00B27AEB"/>
    <w:rsid w:val="00B665D0"/>
    <w:rsid w:val="00B70241"/>
    <w:rsid w:val="00BD1260"/>
    <w:rsid w:val="00C00846"/>
    <w:rsid w:val="00C96568"/>
    <w:rsid w:val="00CF654F"/>
    <w:rsid w:val="00D260F3"/>
    <w:rsid w:val="00D53C1C"/>
    <w:rsid w:val="00D56FBF"/>
    <w:rsid w:val="00D82E28"/>
    <w:rsid w:val="00DC5D37"/>
    <w:rsid w:val="00DD2885"/>
    <w:rsid w:val="00DE704E"/>
    <w:rsid w:val="00E742F4"/>
    <w:rsid w:val="00E74B0D"/>
    <w:rsid w:val="00ED0BDA"/>
    <w:rsid w:val="00ED2A28"/>
    <w:rsid w:val="00EE43DE"/>
    <w:rsid w:val="00EF1BF6"/>
    <w:rsid w:val="00F41751"/>
    <w:rsid w:val="00F6422D"/>
    <w:rsid w:val="00F71FD3"/>
    <w:rsid w:val="00FB3FDF"/>
    <w:rsid w:val="00FD0868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ABFB"/>
  <w15:chartTrackingRefBased/>
  <w15:docId w15:val="{FEB5AEC8-CFD4-4A73-AF93-931B2376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2F4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Основной текст - Стандарт"/>
    <w:basedOn w:val="a3"/>
    <w:autoRedefine/>
    <w:rsid w:val="004632F4"/>
    <w:pPr>
      <w:spacing w:before="0" w:after="0"/>
      <w:ind w:right="-343" w:firstLine="0"/>
    </w:pPr>
    <w:rPr>
      <w:rFonts w:ascii="Arial" w:hAnsi="Arial" w:cs="Arial"/>
      <w:spacing w:val="-5"/>
      <w:szCs w:val="24"/>
      <w:lang w:eastAsia="x-none"/>
    </w:rPr>
  </w:style>
  <w:style w:type="paragraph" w:styleId="a3">
    <w:name w:val="Body Text"/>
    <w:basedOn w:val="a"/>
    <w:link w:val="a4"/>
    <w:uiPriority w:val="99"/>
    <w:semiHidden/>
    <w:unhideWhenUsed/>
    <w:rsid w:val="004632F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632F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5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BATOV</dc:creator>
  <cp:keywords/>
  <dc:description/>
  <cp:lastModifiedBy>Sergey LOVTSEV</cp:lastModifiedBy>
  <cp:revision>82</cp:revision>
  <dcterms:created xsi:type="dcterms:W3CDTF">2018-03-29T09:17:00Z</dcterms:created>
  <dcterms:modified xsi:type="dcterms:W3CDTF">2020-05-07T07:12:00Z</dcterms:modified>
</cp:coreProperties>
</file>