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4B" w:rsidRPr="0016224B" w:rsidRDefault="0016224B" w:rsidP="0016224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ПАСПОРТ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МОБИЛЬНАЯ ГИБКАЯ АНКЕРНАЯ ЛИНИЯ</w:t>
      </w:r>
      <w:bookmarkEnd w:id="0"/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защиты от падения с высоты (линия жизни)</w:t>
      </w:r>
    </w:p>
    <w:p w:rsidR="0016224B" w:rsidRPr="0016224B" w:rsidRDefault="0016224B" w:rsidP="001622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сведения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Гибкая анкерная линия «Линия жизни»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мобильно устанавливаемая гибкая (верёвочная или тросовая) система защиты от падения с высоты.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«Линия жизни» используется как средство индивидуальной защиты (СИЗ) от падения с высоты работника, поднимающегося (или спускающегося) по вертикальным (или наклонным) лестницам (или плоскостям, металлоконструкциям или другим канатам) вдоль стационарно (или временно) установленного страховочного каната.</w:t>
      </w:r>
    </w:p>
    <w:p w:rsidR="0016224B" w:rsidRPr="0016224B" w:rsidRDefault="0016224B" w:rsidP="001622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Технические характеристики и принцип работы</w:t>
      </w:r>
    </w:p>
    <w:p w:rsidR="0016224B" w:rsidRPr="0016224B" w:rsidRDefault="0016224B" w:rsidP="0016224B">
      <w:pPr>
        <w:shd w:val="clear" w:color="auto" w:fill="FFFFFF"/>
        <w:spacing w:after="300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noProof/>
          <w:color w:val="002F9D"/>
          <w:sz w:val="18"/>
          <w:szCs w:val="18"/>
          <w:lang w:eastAsia="ru-RU"/>
        </w:rPr>
        <w:drawing>
          <wp:inline distT="0" distB="0" distL="0" distR="0">
            <wp:extent cx="923925" cy="3810000"/>
            <wp:effectExtent l="0" t="0" r="9525" b="0"/>
            <wp:docPr id="3" name="Рисунок 3" descr="Гибкая анкерная линия «Линия жизни»">
              <a:hlinkClick xmlns:a="http://schemas.openxmlformats.org/drawingml/2006/main" r:id="rId5" tooltip="&quot;Гибкая анкерная линия «Линия жиз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кая анкерная линия «Линия жизни»">
                      <a:hlinkClick r:id="rId5" tooltip="&quot;Гибкая анкерная линия «Линия жиз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4B" w:rsidRPr="0016224B" w:rsidRDefault="0016224B" w:rsidP="0016224B">
      <w:pPr>
        <w:shd w:val="clear" w:color="auto" w:fill="FFFFFF"/>
        <w:spacing w:after="300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noProof/>
          <w:color w:val="002F9D"/>
          <w:sz w:val="18"/>
          <w:szCs w:val="18"/>
          <w:lang w:eastAsia="ru-RU"/>
        </w:rPr>
        <w:lastRenderedPageBreak/>
        <w:drawing>
          <wp:inline distT="0" distB="0" distL="0" distR="0">
            <wp:extent cx="952500" cy="3810000"/>
            <wp:effectExtent l="0" t="0" r="0" b="0"/>
            <wp:docPr id="2" name="Рисунок 2" descr="Гибкая анкерная линия «Линия жизни»">
              <a:hlinkClick xmlns:a="http://schemas.openxmlformats.org/drawingml/2006/main" r:id="rId7" tooltip="&quot;Гибкая анкерная линия «Линия жиз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бкая анкерная линия «Линия жизни»">
                      <a:hlinkClick r:id="rId7" tooltip="&quot;Гибкая анкерная линия «Линия жиз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16224B">
          <w:rPr>
            <w:rFonts w:ascii="Arial" w:eastAsia="Times New Roman" w:hAnsi="Arial" w:cs="Arial"/>
            <w:color w:val="002F9D"/>
            <w:sz w:val="18"/>
            <w:szCs w:val="18"/>
            <w:u w:val="single"/>
            <w:lang w:eastAsia="ru-RU"/>
          </w:rPr>
          <w:t>Гибкая анкерная линия «Линия жизни»</w:t>
        </w:r>
      </w:hyperlink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простой и функциональной системой защиты от падения с высоты, предназначенной для одного потребителя.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Страховочным канатом и линейной направляющей служит полиамидная статическая верёвка диаметром не менее 10 мм или стальной оцинкованный трос, диаметром не менее 8 мм, прикрепляемый к элементу </w:t>
      </w:r>
      <w:proofErr w:type="gramStart"/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конструкции</w:t>
      </w:r>
      <w:proofErr w:type="gramEnd"/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которой предстоит работать.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Необходимое натяжение линейной направляющей обеспечивается подвешиванием к нижнему концу небольшого груза.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безопасности работника осуществляется при помощи самозажимного устройства (зажима), установленного на канат линейной направляющей. Зажим является рабочим элементом гибкой анкерной линии, свободно передвигается в обе стороны вдоль гибкой анкерной линии и автоматически фиксируется в момент срыва работника.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Зажим комплектуется амортизатором (через соединительный карабин) для уменьшения нагрузки на человека в момент остановки падения.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амортизатор зажим прикрепляется к лямочному поясу безопасности, грудной обвязке или ременной страховочной привязи исполнителя работ с передним или задним пунктом прикрепления.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Прочность и эксплуатационные характеристики системы соответствуют требованиям ДСТУ EN 353–2 «Устройства остановки падения управляемого типа на гибкой линии крепления».</w:t>
      </w:r>
    </w:p>
    <w:p w:rsidR="0016224B" w:rsidRPr="0016224B" w:rsidRDefault="0016224B" w:rsidP="001622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Правила использования и рекомендации по эксплуатации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Гибкая анкерная линия «Линия жизни»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может комплектоваться либо </w:t>
      </w: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Зажимом страховочным «</w:t>
      </w:r>
      <w:proofErr w:type="spellStart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Трёхкулачковая</w:t>
      </w:r>
      <w:proofErr w:type="spellEnd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КАПЛЯ»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(только для верёвочных линий) либо </w:t>
      </w: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Зажимом «Гиббс-Лодочка»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универсальным </w:t>
      </w:r>
      <w:proofErr w:type="spellStart"/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самостраховочным</w:t>
      </w:r>
      <w:proofErr w:type="spellEnd"/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рычажным зажимом.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Применение зажима с удлинительным стропом или </w:t>
      </w:r>
      <w:proofErr w:type="spellStart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самостраховочным</w:t>
      </w:r>
      <w:proofErr w:type="spellEnd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усом без амортизатора в страховочной цепи ЗАПРЕЩАЕТСЯ!</w:t>
      </w:r>
    </w:p>
    <w:p w:rsidR="0016224B" w:rsidRPr="0016224B" w:rsidRDefault="0016224B" w:rsidP="0016224B">
      <w:pPr>
        <w:shd w:val="clear" w:color="auto" w:fill="FFFFFF"/>
        <w:spacing w:after="300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noProof/>
          <w:color w:val="002F9D"/>
          <w:sz w:val="18"/>
          <w:szCs w:val="18"/>
          <w:lang w:eastAsia="ru-RU"/>
        </w:rPr>
        <w:lastRenderedPageBreak/>
        <w:drawing>
          <wp:inline distT="0" distB="0" distL="0" distR="0">
            <wp:extent cx="1905000" cy="2857500"/>
            <wp:effectExtent l="0" t="0" r="0" b="0"/>
            <wp:docPr id="1" name="Рисунок 1" descr="Гибкая анкерная линия «Линия жизни»">
              <a:hlinkClick xmlns:a="http://schemas.openxmlformats.org/drawingml/2006/main" r:id="rId10" tooltip="&quot;Гибкая анкерная линия «Линия жиз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бкая анкерная линия «Линия жизни»">
                      <a:hlinkClick r:id="rId10" tooltip="&quot;Гибкая анкерная линия «Линия жиз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Для уменьшения фактора рывка </w:t>
      </w:r>
      <w:proofErr w:type="spellStart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самостраховочный</w:t>
      </w:r>
      <w:proofErr w:type="spellEnd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 с зажимом должен всегда быть натянутым, а зажим находиться выше точки закрепления уса к лямочному поясу!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ЗАПРЕЩЕНО хватать зажим рукой в момент проталкивания его по линейной направляющей! Для перемещения зажима необходимо держаться рукой за карабин, </w:t>
      </w:r>
      <w:proofErr w:type="spellStart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прощёлкнутый</w:t>
      </w:r>
      <w:proofErr w:type="spellEnd"/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отверстие рычага или подталкивать зажим снизу.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Гибкая анкерная линия «Линия жизни»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предназначена для эксплуатации в замасленной среде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уменьшения воздействия ветра при работах вдоль вертикальных плоскостей «Линия жизни» доукомплектована отвесом.</w:t>
      </w:r>
    </w:p>
    <w:p w:rsidR="0016224B" w:rsidRPr="0016224B" w:rsidRDefault="0016224B" w:rsidP="001622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Техническое обслуживание и условия хранения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безопасной эксплуатации устройства необходимо </w:t>
      </w: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 каждым использованием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(но не реже одного раза в 6 месяцев) проводить визуальный осмотр «Линии жизни» и осмотр её составных частей для обнаружения механического износа и наличие коррозии, которая может влиять на функционирование системы страховки.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производится осмотр:</w:t>
      </w:r>
    </w:p>
    <w:p w:rsidR="0016224B" w:rsidRPr="0016224B" w:rsidRDefault="0016224B" w:rsidP="00162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Металлических частей системы — на наличие механических дефектов, трещин, коррозии, деформации и других повреждений.</w:t>
      </w:r>
    </w:p>
    <w:p w:rsidR="0016224B" w:rsidRPr="0016224B" w:rsidRDefault="0016224B" w:rsidP="00162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Текстильных частей — на предмет наличия надрывов, разлохмаченности и </w:t>
      </w:r>
      <w:proofErr w:type="gramStart"/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целостности швов и швейных строчек</w:t>
      </w:r>
      <w:proofErr w:type="gramEnd"/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 повреждений верёвок или стропов.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их наличии либо изношенности более чем на 10% от начального размера поперечного сечения его металлических составных частей эксплуатация Гибкой анкерной линии «Линия жизни» ЗАПРЕЩАЕТСЯ!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при коррозии стального троса либо разрыва его нитей трос необходимо заменить.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Техническое обслуживание и периодические испытания комплектующих линию изделий производить в соответствии с соответствующим паспортом на такое изделие.</w:t>
      </w:r>
    </w:p>
    <w:p w:rsidR="0016224B" w:rsidRPr="0016224B" w:rsidRDefault="0016224B" w:rsidP="001622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Гарантии изготовителя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Производитель установил срок гарантии на изделия 6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16224B" w:rsidRPr="0016224B" w:rsidRDefault="0016224B" w:rsidP="001622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22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Комплектность и свидетельство о соответствии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Изделие проверено на соответствие нормативно-технической документации и признано годным к эксплуатации. Сертифицировано в Российской Федерации и на Украине.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Присвоен заводской номер № _________________________________________________________</w:t>
      </w: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622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В случае продажи нескольких изделий одного вида допускается перечисление присвоенных заводских номеров.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изготовления __________________________________________________________________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продажи ______________________________________________________________________</w:t>
      </w:r>
    </w:p>
    <w:p w:rsidR="0016224B" w:rsidRPr="0016224B" w:rsidRDefault="0016224B" w:rsidP="001622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2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лица, ответственного за приёмку изделия ________________________________________</w:t>
      </w:r>
    </w:p>
    <w:p w:rsidR="00F76ED2" w:rsidRDefault="00F76ED2"/>
    <w:sectPr w:rsidR="00F7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177B"/>
    <w:multiLevelType w:val="multilevel"/>
    <w:tmpl w:val="12E6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4B"/>
    <w:rsid w:val="0016224B"/>
    <w:rsid w:val="002C7DE8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7739-9996-497E-A356-3181DEB6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2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24B"/>
    <w:rPr>
      <w:b/>
      <w:bCs/>
    </w:rPr>
  </w:style>
  <w:style w:type="character" w:customStyle="1" w:styleId="caps">
    <w:name w:val="caps"/>
    <w:basedOn w:val="a0"/>
    <w:rsid w:val="0016224B"/>
  </w:style>
  <w:style w:type="character" w:styleId="a5">
    <w:name w:val="Emphasis"/>
    <w:basedOn w:val="a0"/>
    <w:uiPriority w:val="20"/>
    <w:qFormat/>
    <w:rsid w:val="0016224B"/>
    <w:rPr>
      <w:i/>
      <w:iCs/>
    </w:rPr>
  </w:style>
  <w:style w:type="paragraph" w:customStyle="1" w:styleId="right">
    <w:name w:val="right"/>
    <w:basedOn w:val="a"/>
    <w:rsid w:val="0016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2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ok.biz/info/images/1077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krok.biz/info/images/520.jpg" TargetMode="External"/><Relationship Id="rId10" Type="http://schemas.openxmlformats.org/officeDocument/2006/relationships/hyperlink" Target="https://krok.biz/info/images/108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ok.biz/sredstva-spaseniya/gibkaya-ankernaya-liniya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2018-11-16T12:59:00Z</dcterms:created>
  <dcterms:modified xsi:type="dcterms:W3CDTF">2018-11-16T13:00:00Z</dcterms:modified>
</cp:coreProperties>
</file>